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1985173F" w:rsidR="003249F5" w:rsidRPr="002B28B3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rPr>
            <w:rFonts w:ascii="Lato" w:hAnsi="Lato" w:cs="Arial"/>
            <w:b/>
            <w:bCs/>
            <w:iCs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Content>
          <w:r w:rsidR="002B28B3" w:rsidRPr="002B28B3">
            <w:rPr>
              <w:rFonts w:ascii="Lato" w:hAnsi="Lato" w:cs="Arial"/>
              <w:b/>
              <w:bCs/>
              <w:iCs/>
              <w:sz w:val="24"/>
              <w:szCs w:val="24"/>
            </w:rPr>
            <w:t>zakup aparatu USG</w:t>
          </w:r>
        </w:sdtContent>
      </w:sdt>
    </w:p>
    <w:p w14:paraId="23D02256" w14:textId="2A3DE0D4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>polegającego na</w:t>
      </w:r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sdt>
        <w:sdtPr>
          <w:rPr>
            <w:rFonts w:ascii="Lato" w:hAnsi="Lato" w:cs="Arial"/>
            <w:b/>
            <w:bCs/>
            <w:iCs/>
            <w:color w:val="000000"/>
            <w:sz w:val="24"/>
            <w:szCs w:val="24"/>
          </w:rPr>
          <w:id w:val="321326463"/>
          <w:placeholder>
            <w:docPart w:val="8F89E9489BFA4DFF8AD5AACBEE464C86"/>
          </w:placeholder>
          <w:text/>
        </w:sdtPr>
        <w:sdtContent>
          <w:r w:rsidR="002B28B3" w:rsidRPr="002B28B3">
            <w:rPr>
              <w:rFonts w:ascii="Lato" w:hAnsi="Lato" w:cs="Arial"/>
              <w:b/>
              <w:bCs/>
              <w:iCs/>
              <w:color w:val="000000"/>
              <w:sz w:val="24"/>
              <w:szCs w:val="24"/>
            </w:rPr>
            <w:t>zakupie aparatu USG</w:t>
          </w:r>
        </w:sdtContent>
      </w:sdt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0ED25704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 w:rsidR="002B28B3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8%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12D653" w:rsidR="003249F5" w:rsidRPr="0027034B" w:rsidRDefault="00953BEB" w:rsidP="00D87447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Nie dotyczy</w:t>
            </w: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E00E16D" w14:textId="77777777" w:rsidR="00ED3597" w:rsidRDefault="00ED3597" w:rsidP="00ED3597">
      <w:pPr>
        <w:pStyle w:val="Bezodstpw1"/>
        <w:spacing w:line="276" w:lineRule="auto"/>
        <w:jc w:val="both"/>
        <w:rPr>
          <w:rFonts w:ascii="Lato" w:hAnsi="Lato" w:cs="Arial"/>
          <w:iCs/>
          <w:sz w:val="24"/>
          <w:szCs w:val="24"/>
        </w:rPr>
      </w:pPr>
      <w:r w:rsidRPr="00ED3597">
        <w:rPr>
          <w:rFonts w:ascii="Lato" w:hAnsi="Lato" w:cs="Arial"/>
          <w:b/>
          <w:bCs/>
          <w:iCs/>
          <w:sz w:val="24"/>
          <w:szCs w:val="24"/>
        </w:rPr>
        <w:t>Oświadczam</w:t>
      </w:r>
      <w:r w:rsidRPr="00ED3597">
        <w:rPr>
          <w:rFonts w:ascii="Lato" w:hAnsi="Lato" w:cs="Arial"/>
          <w:iCs/>
          <w:sz w:val="24"/>
          <w:szCs w:val="24"/>
        </w:rPr>
        <w:t>, że w stosunku do podmiotu, który reprezentuję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nie zachodzą przesłanki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wykluczenia z postępowania na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podstawie art. 7 ust.1 ustawy z dnia 13 kwietnia 2022 r. o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szczególnych rozwiązaniach w zakresie przeciwdziałania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wspieraniu agresji na Ukrainę oraz służących ochronie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bezpieczeństwa narodowego (Dz. U. z 2025 r. poz. 514) oraz nie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obowiązują zakazy określone w rozporządzeniu Rady (UE)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2022/576 z dnia 8 kwietnia 2022 r. w sprawie zmiany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rozporządzenia Rady (UE) nr 833/2014 dotyczącego środków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>ograniczających w związku z działaniami Rosji destabilizującymi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ED3597">
        <w:rPr>
          <w:rFonts w:ascii="Lato" w:hAnsi="Lato" w:cs="Arial"/>
          <w:iCs/>
          <w:sz w:val="24"/>
          <w:szCs w:val="24"/>
        </w:rPr>
        <w:t xml:space="preserve">sytuację na Ukrainie (Dz. Urz. UE L Nr 111, str. 1, z </w:t>
      </w:r>
      <w:proofErr w:type="spellStart"/>
      <w:r w:rsidRPr="00ED3597">
        <w:rPr>
          <w:rFonts w:ascii="Lato" w:hAnsi="Lato" w:cs="Arial"/>
          <w:iCs/>
          <w:sz w:val="24"/>
          <w:szCs w:val="24"/>
        </w:rPr>
        <w:t>późn</w:t>
      </w:r>
      <w:proofErr w:type="spellEnd"/>
      <w:r w:rsidRPr="00ED3597">
        <w:rPr>
          <w:rFonts w:ascii="Lato" w:hAnsi="Lato" w:cs="Arial"/>
          <w:iCs/>
          <w:sz w:val="24"/>
          <w:szCs w:val="24"/>
        </w:rPr>
        <w:t>. zm.).</w:t>
      </w:r>
    </w:p>
    <w:p w14:paraId="13BF5FF9" w14:textId="77777777" w:rsidR="00ED3597" w:rsidRDefault="00ED3597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3721CBE7" w14:textId="77777777" w:rsidR="003249F5" w:rsidRPr="0027034B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8"/>
      <w:footerReference w:type="default" r:id="rId9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DB49" w14:textId="77777777" w:rsidR="007F4BE4" w:rsidRDefault="007F4BE4" w:rsidP="00EE3EBA">
      <w:r>
        <w:separator/>
      </w:r>
    </w:p>
  </w:endnote>
  <w:endnote w:type="continuationSeparator" w:id="0">
    <w:p w14:paraId="771C5EFA" w14:textId="77777777" w:rsidR="007F4BE4" w:rsidRDefault="007F4BE4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5BFE9" w14:textId="77777777" w:rsidR="007F4BE4" w:rsidRDefault="007F4BE4" w:rsidP="00EE3EBA">
      <w:r>
        <w:separator/>
      </w:r>
    </w:p>
  </w:footnote>
  <w:footnote w:type="continuationSeparator" w:id="0">
    <w:p w14:paraId="332DD3FE" w14:textId="77777777" w:rsidR="007F4BE4" w:rsidRDefault="007F4BE4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69209">
    <w:abstractNumId w:val="0"/>
  </w:num>
  <w:num w:numId="2" w16cid:durableId="556940403">
    <w:abstractNumId w:val="1"/>
  </w:num>
  <w:num w:numId="3" w16cid:durableId="144469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3455B"/>
    <w:rsid w:val="000A25B5"/>
    <w:rsid w:val="000C04BD"/>
    <w:rsid w:val="001411E3"/>
    <w:rsid w:val="001A3C8C"/>
    <w:rsid w:val="002347F4"/>
    <w:rsid w:val="00262264"/>
    <w:rsid w:val="00266824"/>
    <w:rsid w:val="002A5CE8"/>
    <w:rsid w:val="002B28B3"/>
    <w:rsid w:val="002F5C87"/>
    <w:rsid w:val="00317F38"/>
    <w:rsid w:val="003249F5"/>
    <w:rsid w:val="004857DE"/>
    <w:rsid w:val="004A2DD1"/>
    <w:rsid w:val="004D291F"/>
    <w:rsid w:val="005B2E41"/>
    <w:rsid w:val="005C0E5D"/>
    <w:rsid w:val="005F1CB3"/>
    <w:rsid w:val="00616C38"/>
    <w:rsid w:val="00683738"/>
    <w:rsid w:val="006F660A"/>
    <w:rsid w:val="00737547"/>
    <w:rsid w:val="007E4EC6"/>
    <w:rsid w:val="007F4BE4"/>
    <w:rsid w:val="00826C22"/>
    <w:rsid w:val="008318F2"/>
    <w:rsid w:val="0083214B"/>
    <w:rsid w:val="00873709"/>
    <w:rsid w:val="009243D4"/>
    <w:rsid w:val="00953BEB"/>
    <w:rsid w:val="009612FF"/>
    <w:rsid w:val="009A3FF7"/>
    <w:rsid w:val="009C6805"/>
    <w:rsid w:val="00AA5E03"/>
    <w:rsid w:val="00B91FA0"/>
    <w:rsid w:val="00BE2385"/>
    <w:rsid w:val="00C953CB"/>
    <w:rsid w:val="00D14125"/>
    <w:rsid w:val="00D87447"/>
    <w:rsid w:val="00DE6F14"/>
    <w:rsid w:val="00ED3597"/>
    <w:rsid w:val="00EE3EBA"/>
    <w:rsid w:val="00EF1431"/>
    <w:rsid w:val="00F03366"/>
    <w:rsid w:val="00F30E39"/>
    <w:rsid w:val="00F71D97"/>
    <w:rsid w:val="00F94D03"/>
    <w:rsid w:val="00FE30FE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D874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53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C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C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C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E5557"/>
    <w:rsid w:val="001411E3"/>
    <w:rsid w:val="001B60CE"/>
    <w:rsid w:val="00262264"/>
    <w:rsid w:val="00266824"/>
    <w:rsid w:val="002A5CE8"/>
    <w:rsid w:val="002F5C87"/>
    <w:rsid w:val="00317F38"/>
    <w:rsid w:val="004128C8"/>
    <w:rsid w:val="005F1CB3"/>
    <w:rsid w:val="00672D08"/>
    <w:rsid w:val="006F660A"/>
    <w:rsid w:val="007E4EC6"/>
    <w:rsid w:val="0087519B"/>
    <w:rsid w:val="00AB5783"/>
    <w:rsid w:val="00B438B5"/>
    <w:rsid w:val="00CF5D01"/>
    <w:rsid w:val="00E15B83"/>
    <w:rsid w:val="00F03366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AABBF-3514-4046-A1A2-7459A7A6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Małgorzata Wardzichowska</cp:lastModifiedBy>
  <cp:revision>2</cp:revision>
  <dcterms:created xsi:type="dcterms:W3CDTF">2026-07-17T10:48:00Z</dcterms:created>
  <dcterms:modified xsi:type="dcterms:W3CDTF">2026-07-17T10:48:00Z</dcterms:modified>
</cp:coreProperties>
</file>